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E8612" w14:textId="77777777" w:rsidR="00121979" w:rsidRDefault="00121979" w:rsidP="00B31DC9">
      <w:pPr>
        <w:jc w:val="both"/>
        <w:rPr>
          <w:rFonts w:ascii="Clear Sans" w:hAnsi="Clear Sans"/>
          <w:b/>
          <w:bCs/>
          <w:sz w:val="28"/>
          <w:szCs w:val="28"/>
        </w:rPr>
      </w:pPr>
    </w:p>
    <w:p w14:paraId="56C306E2" w14:textId="73300320" w:rsidR="00B31DC9" w:rsidRPr="00B31DC9" w:rsidRDefault="00B31DC9" w:rsidP="00B31DC9">
      <w:pPr>
        <w:jc w:val="both"/>
        <w:rPr>
          <w:rFonts w:ascii="Clear Sans" w:hAnsi="Clear Sans"/>
          <w:b/>
          <w:bCs/>
          <w:sz w:val="28"/>
          <w:szCs w:val="28"/>
        </w:rPr>
      </w:pPr>
      <w:r w:rsidRPr="00B31DC9">
        <w:rPr>
          <w:rFonts w:ascii="Clear Sans" w:hAnsi="Clear Sans"/>
          <w:b/>
          <w:bCs/>
          <w:sz w:val="28"/>
          <w:szCs w:val="28"/>
        </w:rPr>
        <w:t>INFORMATIONS IMPORTANTES</w:t>
      </w:r>
      <w:r w:rsidR="00121979">
        <w:rPr>
          <w:rFonts w:ascii="Clear Sans" w:hAnsi="Clear Sans"/>
          <w:b/>
          <w:bCs/>
          <w:sz w:val="28"/>
          <w:szCs w:val="28"/>
        </w:rPr>
        <w:t xml:space="preserve"> -- </w:t>
      </w:r>
      <w:r w:rsidRPr="00B31DC9">
        <w:rPr>
          <w:rFonts w:ascii="Clear Sans" w:hAnsi="Clear Sans"/>
          <w:b/>
          <w:bCs/>
          <w:sz w:val="28"/>
          <w:szCs w:val="28"/>
        </w:rPr>
        <w:t>REVISION DU SCOT SUD LOIRE</w:t>
      </w:r>
    </w:p>
    <w:p w14:paraId="4BC926E5" w14:textId="49A55684" w:rsidR="00B31DC9" w:rsidRPr="00B31DC9" w:rsidRDefault="00B31DC9" w:rsidP="00B31DC9">
      <w:pPr>
        <w:jc w:val="both"/>
        <w:rPr>
          <w:rFonts w:ascii="Clear Sans" w:hAnsi="Clear Sans"/>
          <w:b/>
          <w:bCs/>
          <w:sz w:val="28"/>
          <w:szCs w:val="28"/>
        </w:rPr>
      </w:pPr>
      <w:r w:rsidRPr="00B31DC9">
        <w:rPr>
          <w:rFonts w:ascii="Clear Sans" w:hAnsi="Clear Sans"/>
          <w:b/>
          <w:bCs/>
          <w:sz w:val="28"/>
          <w:szCs w:val="28"/>
        </w:rPr>
        <w:t>PROJET ARRETE LE 16 DECEMBRE 2024</w:t>
      </w:r>
    </w:p>
    <w:p w14:paraId="7F00BECC" w14:textId="77777777" w:rsidR="00B31DC9" w:rsidRPr="00B31DC9" w:rsidRDefault="00B31DC9" w:rsidP="00B31DC9">
      <w:pPr>
        <w:jc w:val="both"/>
        <w:rPr>
          <w:rFonts w:ascii="Clear Sans" w:hAnsi="Clear Sans"/>
          <w:sz w:val="28"/>
          <w:szCs w:val="28"/>
        </w:rPr>
      </w:pPr>
    </w:p>
    <w:p w14:paraId="7651FF6A" w14:textId="148DCBE1" w:rsidR="00B31DC9" w:rsidRDefault="00B31DC9" w:rsidP="00B31DC9">
      <w:pPr>
        <w:jc w:val="both"/>
        <w:rPr>
          <w:rFonts w:ascii="Clear Sans" w:hAnsi="Clear Sans"/>
          <w:sz w:val="28"/>
          <w:szCs w:val="28"/>
        </w:rPr>
      </w:pPr>
      <w:r w:rsidRPr="00B31DC9">
        <w:rPr>
          <w:rFonts w:ascii="Clear Sans" w:hAnsi="Clear Sans"/>
          <w:sz w:val="28"/>
          <w:szCs w:val="28"/>
        </w:rPr>
        <w:t>TOUTES LES PIECES DU DOSSIER ARRETE SONT CONSULTABLES EN LIGNE SUR LE SITE DU SCOT SUD LOIRE DEPUIS LE 17 DECEMBRE 2024</w:t>
      </w:r>
      <w:r w:rsidR="000629B8">
        <w:rPr>
          <w:rFonts w:ascii="Clear Sans" w:hAnsi="Clear Sans"/>
          <w:sz w:val="28"/>
          <w:szCs w:val="28"/>
        </w:rPr>
        <w:t> :</w:t>
      </w:r>
    </w:p>
    <w:p w14:paraId="29996887" w14:textId="6D6F095A" w:rsidR="000629B8" w:rsidRDefault="000629B8" w:rsidP="00B31DC9">
      <w:pPr>
        <w:jc w:val="both"/>
        <w:rPr>
          <w:rFonts w:ascii="Clear Sans" w:hAnsi="Clear Sans"/>
          <w:sz w:val="28"/>
          <w:szCs w:val="28"/>
        </w:rPr>
      </w:pPr>
      <w:hyperlink r:id="rId7" w:history="1">
        <w:r w:rsidRPr="003C70BB">
          <w:rPr>
            <w:rStyle w:val="Lienhypertexte"/>
            <w:rFonts w:ascii="Clear Sans" w:hAnsi="Clear Sans"/>
            <w:sz w:val="28"/>
            <w:szCs w:val="28"/>
          </w:rPr>
          <w:t>https://www.scot-sudloire.fr/scot-2024/</w:t>
        </w:r>
      </w:hyperlink>
    </w:p>
    <w:p w14:paraId="06EB98A7" w14:textId="77777777" w:rsidR="00B31DC9" w:rsidRPr="00B31DC9" w:rsidRDefault="00B31DC9" w:rsidP="00B31DC9">
      <w:pPr>
        <w:jc w:val="both"/>
        <w:rPr>
          <w:rFonts w:ascii="Clear Sans" w:hAnsi="Clear Sans"/>
          <w:sz w:val="28"/>
          <w:szCs w:val="28"/>
        </w:rPr>
      </w:pPr>
    </w:p>
    <w:p w14:paraId="57F9E296" w14:textId="2DCFE94E" w:rsidR="00B31DC9" w:rsidRPr="00B31DC9" w:rsidRDefault="00B31DC9" w:rsidP="00B31DC9">
      <w:pPr>
        <w:jc w:val="both"/>
        <w:rPr>
          <w:rFonts w:ascii="Clear Sans" w:hAnsi="Clear Sans"/>
          <w:sz w:val="28"/>
          <w:szCs w:val="28"/>
        </w:rPr>
      </w:pPr>
      <w:r w:rsidRPr="00B31DC9">
        <w:rPr>
          <w:rFonts w:ascii="Clear Sans" w:hAnsi="Clear Sans"/>
          <w:sz w:val="28"/>
          <w:szCs w:val="28"/>
        </w:rPr>
        <w:t>VOUS POUVEZ TRANSMETTRE VOS DEMANDES ET QUESTIONS :</w:t>
      </w:r>
    </w:p>
    <w:p w14:paraId="6173ED5A" w14:textId="56068816" w:rsidR="00B31DC9" w:rsidRPr="00B31DC9" w:rsidRDefault="00B31DC9" w:rsidP="00B31DC9">
      <w:pPr>
        <w:pStyle w:val="Paragraphedeliste"/>
        <w:numPr>
          <w:ilvl w:val="0"/>
          <w:numId w:val="1"/>
        </w:numPr>
        <w:jc w:val="both"/>
        <w:rPr>
          <w:rFonts w:ascii="Clear Sans" w:hAnsi="Clear Sans"/>
          <w:sz w:val="28"/>
          <w:szCs w:val="28"/>
        </w:rPr>
      </w:pPr>
      <w:r w:rsidRPr="00B31DC9">
        <w:rPr>
          <w:rFonts w:ascii="Clear Sans" w:hAnsi="Clear Sans"/>
          <w:sz w:val="28"/>
          <w:szCs w:val="28"/>
        </w:rPr>
        <w:t>Par courriel :</w:t>
      </w:r>
      <w:r w:rsidR="00A71703">
        <w:rPr>
          <w:rFonts w:ascii="Clear Sans" w:hAnsi="Clear Sans"/>
          <w:sz w:val="28"/>
          <w:szCs w:val="28"/>
        </w:rPr>
        <w:t xml:space="preserve"> p.frecon@scot-sudloire.fr </w:t>
      </w:r>
    </w:p>
    <w:p w14:paraId="1510EE98" w14:textId="77777777" w:rsidR="00B31DC9" w:rsidRPr="00B31DC9" w:rsidRDefault="00B31DC9" w:rsidP="00B31DC9">
      <w:pPr>
        <w:pStyle w:val="Paragraphedeliste"/>
        <w:numPr>
          <w:ilvl w:val="0"/>
          <w:numId w:val="1"/>
        </w:numPr>
        <w:jc w:val="both"/>
        <w:rPr>
          <w:rFonts w:ascii="Clear Sans" w:hAnsi="Clear Sans"/>
          <w:sz w:val="28"/>
          <w:szCs w:val="28"/>
        </w:rPr>
      </w:pPr>
      <w:r w:rsidRPr="00B31DC9">
        <w:rPr>
          <w:rFonts w:ascii="Clear Sans" w:hAnsi="Clear Sans"/>
          <w:sz w:val="28"/>
          <w:szCs w:val="28"/>
        </w:rPr>
        <w:t xml:space="preserve">Par voie postale : </w:t>
      </w:r>
      <w:r w:rsidRPr="00B31DC9">
        <w:rPr>
          <w:rFonts w:ascii="Clear Sans" w:hAnsi="Clear Sans"/>
          <w:b/>
          <w:bCs/>
          <w:sz w:val="28"/>
          <w:szCs w:val="28"/>
        </w:rPr>
        <w:t>SCOT Sud Loire</w:t>
      </w:r>
    </w:p>
    <w:p w14:paraId="459DF2CB" w14:textId="129BECFB" w:rsidR="00B31DC9" w:rsidRDefault="00B31DC9" w:rsidP="00B31DC9">
      <w:pPr>
        <w:pStyle w:val="Paragraphedeliste"/>
        <w:jc w:val="both"/>
        <w:rPr>
          <w:rFonts w:ascii="Clear Sans" w:hAnsi="Clear Sans"/>
          <w:sz w:val="28"/>
          <w:szCs w:val="28"/>
        </w:rPr>
      </w:pPr>
      <w:r w:rsidRPr="00B31DC9">
        <w:rPr>
          <w:rFonts w:ascii="Clear Sans" w:hAnsi="Clear Sans"/>
          <w:sz w:val="28"/>
          <w:szCs w:val="28"/>
        </w:rPr>
        <w:t>La Grande Usine Créative</w:t>
      </w:r>
    </w:p>
    <w:p w14:paraId="00564465" w14:textId="5076EF0D" w:rsidR="006F5946" w:rsidRPr="00B31DC9" w:rsidRDefault="006F5946" w:rsidP="00B31DC9">
      <w:pPr>
        <w:pStyle w:val="Paragraphedeliste"/>
        <w:jc w:val="both"/>
        <w:rPr>
          <w:rFonts w:ascii="Clear Sans" w:hAnsi="Clear Sans"/>
          <w:sz w:val="28"/>
          <w:szCs w:val="28"/>
        </w:rPr>
      </w:pPr>
      <w:r>
        <w:rPr>
          <w:rFonts w:ascii="Clear Sans" w:hAnsi="Clear Sans"/>
          <w:sz w:val="28"/>
          <w:szCs w:val="28"/>
        </w:rPr>
        <w:t>Boîte aux lettres numéro 18</w:t>
      </w:r>
    </w:p>
    <w:p w14:paraId="57782AB7" w14:textId="77777777" w:rsidR="00B31DC9" w:rsidRPr="00B31DC9" w:rsidRDefault="00B31DC9" w:rsidP="00B31DC9">
      <w:pPr>
        <w:pStyle w:val="Paragraphedeliste"/>
        <w:jc w:val="both"/>
        <w:rPr>
          <w:rFonts w:ascii="Clear Sans" w:hAnsi="Clear Sans"/>
          <w:sz w:val="28"/>
          <w:szCs w:val="28"/>
        </w:rPr>
      </w:pPr>
      <w:r w:rsidRPr="00B31DC9">
        <w:rPr>
          <w:rFonts w:ascii="Clear Sans" w:hAnsi="Clear Sans"/>
          <w:sz w:val="28"/>
          <w:szCs w:val="28"/>
        </w:rPr>
        <w:t xml:space="preserve">10 rue Marius </w:t>
      </w:r>
      <w:proofErr w:type="spellStart"/>
      <w:r w:rsidRPr="00B31DC9">
        <w:rPr>
          <w:rFonts w:ascii="Clear Sans" w:hAnsi="Clear Sans"/>
          <w:sz w:val="28"/>
          <w:szCs w:val="28"/>
        </w:rPr>
        <w:t>Patinaud</w:t>
      </w:r>
      <w:proofErr w:type="spellEnd"/>
    </w:p>
    <w:p w14:paraId="7120DE0A" w14:textId="2BAC3816" w:rsidR="00B31DC9" w:rsidRPr="00B31DC9" w:rsidRDefault="00B31DC9" w:rsidP="00B31DC9">
      <w:pPr>
        <w:pStyle w:val="Paragraphedeliste"/>
        <w:jc w:val="both"/>
        <w:rPr>
          <w:rFonts w:ascii="Clear Sans" w:hAnsi="Clear Sans"/>
          <w:sz w:val="28"/>
          <w:szCs w:val="28"/>
        </w:rPr>
      </w:pPr>
      <w:r w:rsidRPr="00B31DC9">
        <w:rPr>
          <w:rFonts w:ascii="Clear Sans" w:hAnsi="Clear Sans"/>
          <w:sz w:val="28"/>
          <w:szCs w:val="28"/>
        </w:rPr>
        <w:t>42 000 Saint Etienne</w:t>
      </w:r>
    </w:p>
    <w:p w14:paraId="2398E8F9" w14:textId="77777777" w:rsidR="000629B8" w:rsidRDefault="000629B8" w:rsidP="000629B8">
      <w:pPr>
        <w:jc w:val="both"/>
        <w:rPr>
          <w:rFonts w:ascii="Clear Sans" w:hAnsi="Clear Sans"/>
          <w:sz w:val="28"/>
          <w:szCs w:val="28"/>
        </w:rPr>
      </w:pPr>
    </w:p>
    <w:p w14:paraId="4630FC78" w14:textId="0677237B" w:rsidR="000629B8" w:rsidRPr="000629B8" w:rsidRDefault="000629B8" w:rsidP="000629B8">
      <w:pPr>
        <w:jc w:val="both"/>
        <w:rPr>
          <w:rFonts w:ascii="Clear Sans" w:hAnsi="Clear Sans"/>
          <w:b/>
          <w:bCs/>
          <w:sz w:val="28"/>
          <w:szCs w:val="28"/>
        </w:rPr>
      </w:pPr>
      <w:r w:rsidRPr="000629B8">
        <w:rPr>
          <w:rFonts w:ascii="Clear Sans" w:hAnsi="Clear Sans"/>
          <w:b/>
          <w:bCs/>
          <w:sz w:val="28"/>
          <w:szCs w:val="28"/>
        </w:rPr>
        <w:t>Le dossier complet est disponible au siège du SCoT :</w:t>
      </w:r>
    </w:p>
    <w:p w14:paraId="60526ADF" w14:textId="5D617A4E" w:rsidR="000629B8" w:rsidRDefault="000629B8" w:rsidP="000629B8">
      <w:pPr>
        <w:jc w:val="both"/>
        <w:rPr>
          <w:rFonts w:ascii="Clear Sans" w:hAnsi="Clear Sans"/>
          <w:sz w:val="28"/>
          <w:szCs w:val="28"/>
        </w:rPr>
      </w:pPr>
      <w:r>
        <w:rPr>
          <w:rFonts w:ascii="Clear Sans" w:hAnsi="Clear Sans"/>
          <w:sz w:val="28"/>
          <w:szCs w:val="28"/>
        </w:rPr>
        <w:t>Ancienne adresse : 4</w:t>
      </w:r>
      <w:r w:rsidRPr="000629B8">
        <w:rPr>
          <w:rFonts w:ascii="Clear Sans" w:hAnsi="Clear Sans"/>
          <w:sz w:val="28"/>
          <w:szCs w:val="28"/>
          <w:vertAlign w:val="superscript"/>
        </w:rPr>
        <w:t>ème</w:t>
      </w:r>
      <w:r>
        <w:rPr>
          <w:rFonts w:ascii="Clear Sans" w:hAnsi="Clear Sans"/>
          <w:sz w:val="28"/>
          <w:szCs w:val="28"/>
        </w:rPr>
        <w:t xml:space="preserve"> étage, 46, rue de la Télématique, 42 000 Saint-Etienne</w:t>
      </w:r>
    </w:p>
    <w:p w14:paraId="54DAE0B3" w14:textId="77777777" w:rsidR="000629B8" w:rsidRPr="00B31DC9" w:rsidRDefault="000629B8" w:rsidP="000629B8">
      <w:pPr>
        <w:jc w:val="both"/>
        <w:rPr>
          <w:rFonts w:ascii="Clear Sans" w:hAnsi="Clear Sans"/>
          <w:sz w:val="28"/>
          <w:szCs w:val="28"/>
        </w:rPr>
      </w:pPr>
      <w:r>
        <w:rPr>
          <w:rFonts w:ascii="Clear Sans" w:hAnsi="Clear Sans"/>
          <w:sz w:val="28"/>
          <w:szCs w:val="28"/>
        </w:rPr>
        <w:t>Nouvelle adresse :</w:t>
      </w:r>
    </w:p>
    <w:p w14:paraId="6BEB1E3F" w14:textId="77777777" w:rsidR="000629B8" w:rsidRPr="00B31DC9" w:rsidRDefault="000629B8" w:rsidP="000629B8">
      <w:pPr>
        <w:pStyle w:val="Paragraphedeliste"/>
        <w:jc w:val="both"/>
        <w:rPr>
          <w:rFonts w:ascii="Clear Sans" w:hAnsi="Clear Sans"/>
          <w:sz w:val="28"/>
          <w:szCs w:val="28"/>
        </w:rPr>
      </w:pPr>
      <w:r w:rsidRPr="00B31DC9">
        <w:rPr>
          <w:rFonts w:ascii="Clear Sans" w:hAnsi="Clear Sans"/>
          <w:sz w:val="28"/>
          <w:szCs w:val="28"/>
        </w:rPr>
        <w:t>La Grande Usine Créative</w:t>
      </w:r>
    </w:p>
    <w:p w14:paraId="35F45451" w14:textId="77777777" w:rsidR="000629B8" w:rsidRPr="00B31DC9" w:rsidRDefault="000629B8" w:rsidP="000629B8">
      <w:pPr>
        <w:pStyle w:val="Paragraphedeliste"/>
        <w:jc w:val="both"/>
        <w:rPr>
          <w:rFonts w:ascii="Clear Sans" w:hAnsi="Clear Sans"/>
          <w:sz w:val="28"/>
          <w:szCs w:val="28"/>
        </w:rPr>
      </w:pPr>
      <w:r w:rsidRPr="00B31DC9">
        <w:rPr>
          <w:rFonts w:ascii="Clear Sans" w:hAnsi="Clear Sans"/>
          <w:sz w:val="28"/>
          <w:szCs w:val="28"/>
        </w:rPr>
        <w:t>10 rue Marius Patinaud</w:t>
      </w:r>
    </w:p>
    <w:p w14:paraId="795383F6" w14:textId="77777777" w:rsidR="000629B8" w:rsidRPr="00B31DC9" w:rsidRDefault="000629B8" w:rsidP="000629B8">
      <w:pPr>
        <w:pStyle w:val="Paragraphedeliste"/>
        <w:jc w:val="both"/>
        <w:rPr>
          <w:rFonts w:ascii="Clear Sans" w:hAnsi="Clear Sans"/>
          <w:sz w:val="28"/>
          <w:szCs w:val="28"/>
        </w:rPr>
      </w:pPr>
      <w:r w:rsidRPr="00B31DC9">
        <w:rPr>
          <w:rFonts w:ascii="Clear Sans" w:hAnsi="Clear Sans"/>
          <w:sz w:val="28"/>
          <w:szCs w:val="28"/>
        </w:rPr>
        <w:t>42 000 Saint Etienne</w:t>
      </w:r>
    </w:p>
    <w:p w14:paraId="3DA985F6" w14:textId="70D92EED" w:rsidR="00B31DC9" w:rsidRPr="00B31DC9" w:rsidRDefault="000629B8" w:rsidP="000629B8">
      <w:pPr>
        <w:jc w:val="both"/>
        <w:rPr>
          <w:rFonts w:ascii="Clear Sans" w:hAnsi="Clear Sans"/>
          <w:sz w:val="28"/>
          <w:szCs w:val="28"/>
        </w:rPr>
      </w:pPr>
      <w:r w:rsidRPr="00B31DC9">
        <w:rPr>
          <w:rFonts w:ascii="Clear Sans" w:hAnsi="Clear Sans"/>
          <w:sz w:val="28"/>
          <w:szCs w:val="28"/>
        </w:rPr>
        <w:t>Au regard des travaux en cours, merci de joindre le 06 73 53 33 29 pour toutes demandes, entre le 2</w:t>
      </w:r>
      <w:r>
        <w:rPr>
          <w:rFonts w:ascii="Clear Sans" w:hAnsi="Clear Sans"/>
          <w:sz w:val="28"/>
          <w:szCs w:val="28"/>
        </w:rPr>
        <w:t>4</w:t>
      </w:r>
      <w:r w:rsidRPr="00B31DC9">
        <w:rPr>
          <w:rFonts w:ascii="Clear Sans" w:hAnsi="Clear Sans"/>
          <w:sz w:val="28"/>
          <w:szCs w:val="28"/>
        </w:rPr>
        <w:t xml:space="preserve"> décembre 2024 et le 5 janvier 2025.</w:t>
      </w:r>
    </w:p>
    <w:p w14:paraId="2717A7C4" w14:textId="2E4BF2B6" w:rsidR="00B31DC9" w:rsidRPr="00121979" w:rsidRDefault="00B31DC9" w:rsidP="00B31DC9">
      <w:pPr>
        <w:jc w:val="both"/>
        <w:rPr>
          <w:rFonts w:ascii="Clear Sans" w:hAnsi="Clear Sans"/>
          <w:b/>
          <w:bCs/>
          <w:sz w:val="28"/>
          <w:szCs w:val="28"/>
        </w:rPr>
      </w:pPr>
      <w:r w:rsidRPr="00121979">
        <w:rPr>
          <w:rFonts w:ascii="Clear Sans" w:hAnsi="Clear Sans"/>
          <w:b/>
          <w:bCs/>
          <w:sz w:val="28"/>
          <w:szCs w:val="28"/>
        </w:rPr>
        <w:t>Le dossier complet de SCoT révisé est disponible au siège de</w:t>
      </w:r>
      <w:r w:rsidR="00121979" w:rsidRPr="00121979">
        <w:rPr>
          <w:rFonts w:ascii="Clear Sans" w:hAnsi="Clear Sans"/>
          <w:b/>
          <w:bCs/>
          <w:sz w:val="28"/>
          <w:szCs w:val="28"/>
        </w:rPr>
        <w:t>s</w:t>
      </w:r>
      <w:r w:rsidRPr="00121979">
        <w:rPr>
          <w:rFonts w:ascii="Clear Sans" w:hAnsi="Clear Sans"/>
          <w:b/>
          <w:bCs/>
          <w:sz w:val="28"/>
          <w:szCs w:val="28"/>
        </w:rPr>
        <w:t xml:space="preserve"> EPCI :</w:t>
      </w:r>
    </w:p>
    <w:p w14:paraId="62DF5FA9" w14:textId="14A42D3B" w:rsidR="00B31DC9" w:rsidRPr="00B31DC9" w:rsidRDefault="00B31DC9" w:rsidP="00B31DC9">
      <w:pPr>
        <w:pStyle w:val="Paragraphedeliste"/>
        <w:numPr>
          <w:ilvl w:val="0"/>
          <w:numId w:val="1"/>
        </w:numPr>
        <w:jc w:val="both"/>
        <w:rPr>
          <w:rFonts w:ascii="Clear Sans" w:hAnsi="Clear Sans"/>
          <w:sz w:val="28"/>
          <w:szCs w:val="28"/>
        </w:rPr>
      </w:pPr>
      <w:r w:rsidRPr="00B31DC9">
        <w:rPr>
          <w:rFonts w:ascii="Clear Sans" w:hAnsi="Clear Sans"/>
          <w:sz w:val="28"/>
          <w:szCs w:val="28"/>
        </w:rPr>
        <w:t>Saint-Etienne Métropole</w:t>
      </w:r>
    </w:p>
    <w:p w14:paraId="24CF8E97" w14:textId="36973CC8" w:rsidR="00B31DC9" w:rsidRPr="00B31DC9" w:rsidRDefault="00B31DC9" w:rsidP="00B31DC9">
      <w:pPr>
        <w:pStyle w:val="Paragraphedeliste"/>
        <w:numPr>
          <w:ilvl w:val="0"/>
          <w:numId w:val="1"/>
        </w:numPr>
        <w:jc w:val="both"/>
        <w:rPr>
          <w:rFonts w:ascii="Clear Sans" w:hAnsi="Clear Sans"/>
          <w:sz w:val="28"/>
          <w:szCs w:val="28"/>
        </w:rPr>
      </w:pPr>
      <w:r w:rsidRPr="00B31DC9">
        <w:rPr>
          <w:rFonts w:ascii="Clear Sans" w:hAnsi="Clear Sans"/>
          <w:sz w:val="28"/>
          <w:szCs w:val="28"/>
        </w:rPr>
        <w:t>Loire Forez Agglomération</w:t>
      </w:r>
    </w:p>
    <w:p w14:paraId="1CC1C15D" w14:textId="7612FE22" w:rsidR="00B31DC9" w:rsidRPr="00B31DC9" w:rsidRDefault="00B31DC9" w:rsidP="00B31DC9">
      <w:pPr>
        <w:pStyle w:val="Paragraphedeliste"/>
        <w:numPr>
          <w:ilvl w:val="0"/>
          <w:numId w:val="1"/>
        </w:numPr>
        <w:jc w:val="both"/>
        <w:rPr>
          <w:rFonts w:ascii="Clear Sans" w:hAnsi="Clear Sans"/>
          <w:sz w:val="28"/>
          <w:szCs w:val="28"/>
        </w:rPr>
      </w:pPr>
      <w:r w:rsidRPr="00B31DC9">
        <w:rPr>
          <w:rFonts w:ascii="Clear Sans" w:hAnsi="Clear Sans"/>
          <w:sz w:val="28"/>
          <w:szCs w:val="28"/>
        </w:rPr>
        <w:t>Forez Est</w:t>
      </w:r>
    </w:p>
    <w:p w14:paraId="452E7D2C" w14:textId="034269CD" w:rsidR="00B31DC9" w:rsidRPr="000629B8" w:rsidRDefault="00B31DC9" w:rsidP="005B2143">
      <w:pPr>
        <w:pStyle w:val="Paragraphedeliste"/>
        <w:numPr>
          <w:ilvl w:val="0"/>
          <w:numId w:val="1"/>
        </w:numPr>
        <w:jc w:val="both"/>
        <w:rPr>
          <w:rFonts w:ascii="Clear Sans" w:hAnsi="Clear Sans"/>
          <w:sz w:val="28"/>
          <w:szCs w:val="28"/>
        </w:rPr>
      </w:pPr>
      <w:r w:rsidRPr="000629B8">
        <w:rPr>
          <w:rFonts w:ascii="Clear Sans" w:hAnsi="Clear Sans"/>
          <w:sz w:val="28"/>
          <w:szCs w:val="28"/>
        </w:rPr>
        <w:t>Communauté de communes des Monts du Pilat</w:t>
      </w:r>
    </w:p>
    <w:sectPr w:rsidR="00B31DC9" w:rsidRPr="000629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3F25E" w14:textId="77777777" w:rsidR="00A1728E" w:rsidRDefault="00A1728E" w:rsidP="00121979">
      <w:pPr>
        <w:spacing w:after="0" w:line="240" w:lineRule="auto"/>
      </w:pPr>
      <w:r>
        <w:separator/>
      </w:r>
    </w:p>
  </w:endnote>
  <w:endnote w:type="continuationSeparator" w:id="0">
    <w:p w14:paraId="5FDBF74F" w14:textId="77777777" w:rsidR="00A1728E" w:rsidRDefault="00A1728E" w:rsidP="0012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lear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966A7" w14:textId="77777777" w:rsidR="00A1728E" w:rsidRDefault="00A1728E" w:rsidP="00121979">
      <w:pPr>
        <w:spacing w:after="0" w:line="240" w:lineRule="auto"/>
      </w:pPr>
      <w:r>
        <w:separator/>
      </w:r>
    </w:p>
  </w:footnote>
  <w:footnote w:type="continuationSeparator" w:id="0">
    <w:p w14:paraId="17B215AB" w14:textId="77777777" w:rsidR="00A1728E" w:rsidRDefault="00A1728E" w:rsidP="0012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B59EB" w14:textId="109529BD" w:rsidR="00121979" w:rsidRDefault="00121979">
    <w:pPr>
      <w:pStyle w:val="En-tte"/>
    </w:pPr>
    <w:r>
      <w:rPr>
        <w:noProof/>
      </w:rPr>
      <w:drawing>
        <wp:inline distT="0" distB="0" distL="0" distR="0" wp14:anchorId="456EE12C" wp14:editId="49C12096">
          <wp:extent cx="1554480" cy="975756"/>
          <wp:effectExtent l="0" t="0" r="7620" b="0"/>
          <wp:docPr id="1" name="Image 1" descr="Une image contenant texte, Police, diagramme, origami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diagramme, origami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49" cy="977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9054B"/>
    <w:multiLevelType w:val="hybridMultilevel"/>
    <w:tmpl w:val="B5F02A16"/>
    <w:lvl w:ilvl="0" w:tplc="612AED9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53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C9"/>
    <w:rsid w:val="000629B8"/>
    <w:rsid w:val="00121979"/>
    <w:rsid w:val="00357FDC"/>
    <w:rsid w:val="006F5946"/>
    <w:rsid w:val="007A2078"/>
    <w:rsid w:val="00822E2F"/>
    <w:rsid w:val="00942A53"/>
    <w:rsid w:val="00984D5E"/>
    <w:rsid w:val="009C4A61"/>
    <w:rsid w:val="00A1728E"/>
    <w:rsid w:val="00A71703"/>
    <w:rsid w:val="00B31DC9"/>
    <w:rsid w:val="00B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ABE8"/>
  <w15:chartTrackingRefBased/>
  <w15:docId w15:val="{25B2A62A-64A5-4C8F-AD5B-447B6D02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1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1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1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1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1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1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1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1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1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31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31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31DC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31DC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31D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31D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31D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31D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31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3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1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31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3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31D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31D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31DC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1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1DC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31DC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31DC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1DC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2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979"/>
  </w:style>
  <w:style w:type="paragraph" w:styleId="Pieddepage">
    <w:name w:val="footer"/>
    <w:basedOn w:val="Normal"/>
    <w:link w:val="PieddepageCar"/>
    <w:uiPriority w:val="99"/>
    <w:unhideWhenUsed/>
    <w:rsid w:val="0012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ot-sudloire.fr/scot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Pourtier</dc:creator>
  <cp:keywords/>
  <dc:description/>
  <cp:lastModifiedBy>Philippe Pourtier</cp:lastModifiedBy>
  <cp:revision>5</cp:revision>
  <dcterms:created xsi:type="dcterms:W3CDTF">2024-12-17T09:52:00Z</dcterms:created>
  <dcterms:modified xsi:type="dcterms:W3CDTF">2024-12-18T14:29:00Z</dcterms:modified>
</cp:coreProperties>
</file>